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61529">
        <w:rPr>
          <w:rFonts w:ascii="Tahoma" w:hAnsi="Tahoma" w:cs="Tahoma"/>
          <w:b/>
          <w:color w:val="auto"/>
          <w:sz w:val="20"/>
          <w:szCs w:val="20"/>
        </w:rPr>
        <w:t>NÉV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Times" w:hAnsi="Tahoma" w:cs="Tahoma"/>
          <w:color w:val="auto"/>
          <w:sz w:val="20"/>
          <w:szCs w:val="20"/>
        </w:rPr>
      </w:pPr>
      <w:r w:rsidRPr="00F61529">
        <w:rPr>
          <w:rFonts w:ascii="Tahoma" w:hAnsi="Tahoma" w:cs="Tahoma"/>
          <w:color w:val="auto"/>
          <w:sz w:val="20"/>
          <w:szCs w:val="20"/>
        </w:rPr>
        <w:t xml:space="preserve">Cím: 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F61529">
        <w:rPr>
          <w:rFonts w:ascii="Tahoma" w:hAnsi="Tahoma" w:cs="Tahoma"/>
          <w:color w:val="auto"/>
          <w:sz w:val="20"/>
          <w:szCs w:val="20"/>
        </w:rPr>
        <w:t xml:space="preserve">Telefon: 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hAnsi="Tahoma" w:cs="Tahoma"/>
          <w:color w:val="auto"/>
          <w:sz w:val="20"/>
          <w:szCs w:val="20"/>
        </w:rPr>
      </w:pPr>
      <w:r w:rsidRPr="00F61529">
        <w:rPr>
          <w:rFonts w:ascii="Tahoma" w:hAnsi="Tahoma" w:cs="Tahoma"/>
          <w:color w:val="auto"/>
          <w:sz w:val="20"/>
          <w:szCs w:val="20"/>
        </w:rPr>
        <w:t>E-mail:</w:t>
      </w:r>
    </w:p>
    <w:p w:rsidR="00535358" w:rsidRPr="00F61529" w:rsidRDefault="00535358" w:rsidP="00535358">
      <w:pPr>
        <w:pStyle w:val="Default"/>
        <w:tabs>
          <w:tab w:val="left" w:pos="2160"/>
        </w:tabs>
        <w:suppressAutoHyphens/>
        <w:spacing w:line="360" w:lineRule="auto"/>
        <w:jc w:val="both"/>
        <w:rPr>
          <w:rFonts w:ascii="Tahoma" w:eastAsia="Times" w:hAnsi="Tahoma" w:cs="Tahoma"/>
          <w:b/>
          <w:bCs/>
          <w:color w:val="auto"/>
          <w:sz w:val="20"/>
          <w:szCs w:val="20"/>
        </w:rPr>
      </w:pPr>
      <w:r w:rsidRPr="00F61529">
        <w:rPr>
          <w:rFonts w:ascii="Tahoma" w:eastAsia="Times" w:hAnsi="Tahoma" w:cs="Tahoma"/>
          <w:b/>
          <w:bCs/>
          <w:color w:val="auto"/>
          <w:sz w:val="20"/>
          <w:szCs w:val="20"/>
        </w:rPr>
        <w:tab/>
      </w:r>
      <w:r w:rsidRPr="00F61529">
        <w:rPr>
          <w:rFonts w:ascii="Tahoma" w:eastAsia="Times" w:hAnsi="Tahoma" w:cs="Tahoma"/>
          <w:b/>
          <w:bCs/>
          <w:color w:val="auto"/>
          <w:sz w:val="20"/>
          <w:szCs w:val="20"/>
        </w:rPr>
        <w:tab/>
      </w:r>
      <w:r w:rsidRPr="00F61529">
        <w:rPr>
          <w:rFonts w:ascii="Tahoma" w:eastAsia="Times" w:hAnsi="Tahoma" w:cs="Tahoma"/>
          <w:b/>
          <w:bCs/>
          <w:color w:val="auto"/>
          <w:sz w:val="20"/>
          <w:szCs w:val="20"/>
        </w:rPr>
        <w:tab/>
      </w:r>
      <w:r w:rsidRPr="00F61529">
        <w:rPr>
          <w:rFonts w:ascii="Tahoma" w:eastAsia="Times" w:hAnsi="Tahoma" w:cs="Tahoma"/>
          <w:b/>
          <w:bCs/>
          <w:color w:val="auto"/>
          <w:sz w:val="20"/>
          <w:szCs w:val="20"/>
        </w:rPr>
        <w:tab/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</w:pPr>
      <w:r w:rsidRPr="00F61529"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  <w:t xml:space="preserve">[intézkedést foganatosító rendőri szerv 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color w:val="auto"/>
          <w:sz w:val="20"/>
          <w:szCs w:val="20"/>
        </w:rPr>
      </w:pPr>
      <w:proofErr w:type="gramStart"/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cím</w:t>
      </w:r>
      <w:proofErr w:type="gramEnd"/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]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outlineLvl w:val="0"/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</w:pPr>
      <w:r w:rsidRPr="00F61529"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  <w:t xml:space="preserve">Tárgy: Panasz rendőri </w:t>
      </w:r>
      <w:r w:rsidR="00522090"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  <w:t>intézkedés</w:t>
      </w:r>
      <w:r w:rsidRPr="00F61529"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  <w:t xml:space="preserve"> vonatkozásában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outlineLvl w:val="0"/>
        <w:rPr>
          <w:rStyle w:val="None"/>
          <w:rFonts w:ascii="Tahoma" w:eastAsia="Palatino Linotype" w:hAnsi="Tahoma" w:cs="Tahoma"/>
          <w:color w:val="auto"/>
          <w:sz w:val="20"/>
          <w:szCs w:val="20"/>
        </w:rPr>
      </w:pPr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Tisztelt Rendőrkapitányság!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color w:val="auto"/>
          <w:sz w:val="20"/>
          <w:szCs w:val="20"/>
        </w:rPr>
      </w:pPr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Alulírott, [név (szül. hely idő: an</w:t>
      </w:r>
      <w:proofErr w:type="gramStart"/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.:</w:t>
      </w:r>
      <w:proofErr w:type="gramEnd"/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 xml:space="preserve"> lakcím)], az  Rendőrségről szóló 1994. évi XXXIV. évi törvény (a továbbiakban: </w:t>
      </w:r>
      <w:proofErr w:type="spellStart"/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Rtv</w:t>
      </w:r>
      <w:proofErr w:type="spellEnd"/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.)</w:t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 xml:space="preserve"> 92. § (2</w:t>
      </w:r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 xml:space="preserve">) bekezdése alapján 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center"/>
        <w:rPr>
          <w:rStyle w:val="None"/>
          <w:rFonts w:ascii="Tahoma" w:eastAsia="Palatino Linotype" w:hAnsi="Tahoma" w:cs="Tahoma"/>
          <w:b/>
          <w:bCs/>
          <w:color w:val="auto"/>
          <w:spacing w:val="60"/>
          <w:sz w:val="20"/>
          <w:szCs w:val="20"/>
        </w:rPr>
      </w:pPr>
      <w:proofErr w:type="gramStart"/>
      <w:r w:rsidRPr="00F61529">
        <w:rPr>
          <w:rStyle w:val="None"/>
          <w:rFonts w:ascii="Tahoma" w:eastAsia="Palatino Linotype" w:hAnsi="Tahoma" w:cs="Tahoma"/>
          <w:b/>
          <w:bCs/>
          <w:color w:val="auto"/>
          <w:spacing w:val="60"/>
          <w:sz w:val="20"/>
          <w:szCs w:val="20"/>
        </w:rPr>
        <w:t>panaszt</w:t>
      </w:r>
      <w:proofErr w:type="gramEnd"/>
      <w:r w:rsidRPr="00F61529">
        <w:rPr>
          <w:rStyle w:val="None"/>
          <w:rFonts w:ascii="Tahoma" w:eastAsia="Palatino Linotype" w:hAnsi="Tahoma" w:cs="Tahoma"/>
          <w:b/>
          <w:bCs/>
          <w:color w:val="auto"/>
          <w:spacing w:val="60"/>
          <w:sz w:val="20"/>
          <w:szCs w:val="20"/>
        </w:rPr>
        <w:t xml:space="preserve"> terjesztek elő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b/>
          <w:bCs/>
          <w:color w:val="auto"/>
          <w:spacing w:val="60"/>
          <w:sz w:val="20"/>
          <w:szCs w:val="20"/>
        </w:rPr>
      </w:pP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a</w:t>
      </w:r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 xml:space="preserve"> [intézkedés helye] [</w:t>
      </w:r>
      <w:proofErr w:type="gramStart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dátum</w:t>
      </w:r>
      <w:proofErr w:type="gramEnd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 xml:space="preserve">] </w:t>
      </w:r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 xml:space="preserve">napján [időpont] </w:t>
      </w:r>
      <w:r w:rsidRPr="00F61529">
        <w:rPr>
          <w:rFonts w:ascii="Tahoma" w:hAnsi="Tahoma" w:cs="Tahoma"/>
          <w:color w:val="auto"/>
          <w:sz w:val="20"/>
          <w:szCs w:val="20"/>
        </w:rPr>
        <w:t xml:space="preserve">történt rendőri intézkedéssel szemben, tekintettel arra, hogy az intézkedés sértette </w:t>
      </w:r>
      <w:r w:rsidR="00991BD4">
        <w:rPr>
          <w:rFonts w:ascii="Tahoma" w:hAnsi="Tahoma" w:cs="Tahoma"/>
          <w:color w:val="auto"/>
          <w:sz w:val="20"/>
          <w:szCs w:val="20"/>
        </w:rPr>
        <w:t xml:space="preserve">az </w:t>
      </w:r>
      <w:proofErr w:type="spellStart"/>
      <w:r w:rsidR="00991BD4">
        <w:rPr>
          <w:rFonts w:ascii="Tahoma" w:hAnsi="Tahoma" w:cs="Tahoma"/>
          <w:color w:val="auto"/>
          <w:sz w:val="20"/>
          <w:szCs w:val="20"/>
        </w:rPr>
        <w:t>Rtv</w:t>
      </w:r>
      <w:proofErr w:type="spellEnd"/>
      <w:r w:rsidR="00991BD4">
        <w:rPr>
          <w:rFonts w:ascii="Tahoma" w:hAnsi="Tahoma" w:cs="Tahoma"/>
          <w:color w:val="auto"/>
          <w:sz w:val="20"/>
          <w:szCs w:val="20"/>
        </w:rPr>
        <w:t xml:space="preserve">. </w:t>
      </w:r>
      <w:r w:rsidR="00AF2415" w:rsidRPr="00F61529">
        <w:rPr>
          <w:rFonts w:ascii="Tahoma" w:hAnsi="Tahoma" w:cs="Tahoma"/>
          <w:color w:val="auto"/>
          <w:sz w:val="20"/>
          <w:szCs w:val="20"/>
        </w:rPr>
        <w:t xml:space="preserve">15.§ szerinti arányosság </w:t>
      </w:r>
      <w:r w:rsidR="00883014">
        <w:rPr>
          <w:rFonts w:ascii="Tahoma" w:hAnsi="Tahoma" w:cs="Tahoma"/>
          <w:color w:val="auto"/>
          <w:sz w:val="20"/>
          <w:szCs w:val="20"/>
        </w:rPr>
        <w:t>elvét</w:t>
      </w:r>
      <w:r w:rsidR="006E23A4">
        <w:rPr>
          <w:rFonts w:ascii="Tahoma" w:hAnsi="Tahoma" w:cs="Tahoma"/>
          <w:color w:val="auto"/>
          <w:sz w:val="20"/>
          <w:szCs w:val="20"/>
        </w:rPr>
        <w:t>,</w:t>
      </w:r>
      <w:r w:rsidR="00AF2415" w:rsidRPr="00F61529">
        <w:rPr>
          <w:rFonts w:ascii="Tahoma" w:hAnsi="Tahoma" w:cs="Tahoma"/>
          <w:color w:val="auto"/>
          <w:sz w:val="20"/>
          <w:szCs w:val="20"/>
        </w:rPr>
        <w:t xml:space="preserve"> a 16.§ (1) bekezdés</w:t>
      </w:r>
      <w:r w:rsidR="006E23A4">
        <w:rPr>
          <w:rFonts w:ascii="Tahoma" w:hAnsi="Tahoma" w:cs="Tahoma"/>
          <w:color w:val="auto"/>
          <w:sz w:val="20"/>
          <w:szCs w:val="20"/>
        </w:rPr>
        <w:t>ben foglalt</w:t>
      </w:r>
      <w:r w:rsidR="00AF2415" w:rsidRPr="00F61529">
        <w:rPr>
          <w:rFonts w:ascii="Tahoma" w:hAnsi="Tahoma" w:cs="Tahoma"/>
          <w:color w:val="auto"/>
          <w:sz w:val="20"/>
          <w:szCs w:val="20"/>
        </w:rPr>
        <w:t xml:space="preserve"> kényszerítő eszközök alkalmazásának követelményeit</w:t>
      </w:r>
      <w:r w:rsidR="006E23A4">
        <w:rPr>
          <w:rFonts w:ascii="Tahoma" w:hAnsi="Tahoma" w:cs="Tahoma"/>
          <w:color w:val="auto"/>
          <w:sz w:val="20"/>
          <w:szCs w:val="20"/>
        </w:rPr>
        <w:t xml:space="preserve"> valamint a 61.§ </w:t>
      </w:r>
      <w:r w:rsidR="00883014">
        <w:rPr>
          <w:rFonts w:ascii="Tahoma" w:hAnsi="Tahoma" w:cs="Tahoma"/>
          <w:color w:val="auto"/>
          <w:sz w:val="20"/>
          <w:szCs w:val="20"/>
        </w:rPr>
        <w:t>alapján a kényszerítő eszközök alkalmazásának közös szabályait</w:t>
      </w:r>
      <w:r w:rsidR="00AF2415" w:rsidRPr="00F61529">
        <w:rPr>
          <w:rFonts w:ascii="Tahoma" w:hAnsi="Tahoma" w:cs="Tahoma"/>
          <w:color w:val="auto"/>
          <w:sz w:val="20"/>
          <w:szCs w:val="20"/>
        </w:rPr>
        <w:t xml:space="preserve">. </w:t>
      </w:r>
      <w:r w:rsidRPr="00F61529">
        <w:rPr>
          <w:rFonts w:ascii="Tahoma" w:hAnsi="Tahoma" w:cs="Tahoma"/>
          <w:color w:val="auto"/>
          <w:sz w:val="20"/>
          <w:szCs w:val="20"/>
        </w:rPr>
        <w:t xml:space="preserve">Jelen panaszt az </w:t>
      </w:r>
      <w:proofErr w:type="spellStart"/>
      <w:r w:rsidRPr="00F61529">
        <w:rPr>
          <w:rFonts w:ascii="Tahoma" w:hAnsi="Tahoma" w:cs="Tahoma"/>
          <w:color w:val="auto"/>
          <w:sz w:val="20"/>
          <w:szCs w:val="20"/>
        </w:rPr>
        <w:t>Rtv</w:t>
      </w:r>
      <w:proofErr w:type="spellEnd"/>
      <w:r w:rsidRPr="00F61529">
        <w:rPr>
          <w:rFonts w:ascii="Tahoma" w:hAnsi="Tahoma" w:cs="Tahoma"/>
          <w:color w:val="auto"/>
          <w:sz w:val="20"/>
          <w:szCs w:val="20"/>
        </w:rPr>
        <w:t>. 93/B. § (2) bekezdésében meghatározott határidőben terjesztem elő.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</w:p>
    <w:p w:rsidR="00535358" w:rsidRPr="00F61529" w:rsidRDefault="00535358" w:rsidP="00535358">
      <w:pPr>
        <w:pStyle w:val="Default"/>
        <w:numPr>
          <w:ilvl w:val="0"/>
          <w:numId w:val="2"/>
        </w:numPr>
        <w:suppressAutoHyphens/>
        <w:spacing w:line="360" w:lineRule="auto"/>
        <w:jc w:val="both"/>
        <w:rPr>
          <w:rFonts w:ascii="Tahoma" w:eastAsia="Palatino Linotype" w:hAnsi="Tahoma" w:cs="Tahoma"/>
          <w:b/>
          <w:bCs/>
          <w:color w:val="auto"/>
          <w:sz w:val="20"/>
          <w:szCs w:val="20"/>
        </w:rPr>
      </w:pPr>
      <w:r w:rsidRPr="00F61529">
        <w:rPr>
          <w:rFonts w:ascii="Tahoma" w:eastAsia="Palatino Linotype" w:hAnsi="Tahoma" w:cs="Tahoma"/>
          <w:b/>
          <w:bCs/>
          <w:color w:val="auto"/>
          <w:sz w:val="20"/>
          <w:szCs w:val="20"/>
        </w:rPr>
        <w:t>T</w:t>
      </w:r>
      <w:r w:rsidRPr="00F61529"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  <w:t>é</w:t>
      </w:r>
      <w:r w:rsidRPr="00F61529">
        <w:rPr>
          <w:rFonts w:ascii="Tahoma" w:eastAsia="Palatino Linotype" w:hAnsi="Tahoma" w:cs="Tahoma"/>
          <w:b/>
          <w:bCs/>
          <w:color w:val="auto"/>
          <w:sz w:val="20"/>
          <w:szCs w:val="20"/>
        </w:rPr>
        <w:t>nyállás</w:t>
      </w:r>
    </w:p>
    <w:p w:rsidR="00535358" w:rsidRPr="00F61529" w:rsidRDefault="00535358" w:rsidP="00535358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b/>
          <w:bCs/>
          <w:color w:val="auto"/>
          <w:sz w:val="20"/>
          <w:szCs w:val="20"/>
        </w:rPr>
      </w:pPr>
    </w:p>
    <w:p w:rsidR="007119FF" w:rsidRPr="00F61529" w:rsidRDefault="007119FF" w:rsidP="00535358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</w:pPr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 xml:space="preserve">[előzmények és körülmények minél pontosabb leírása, </w:t>
      </w:r>
    </w:p>
    <w:p w:rsidR="007119FF" w:rsidRPr="00F61529" w:rsidRDefault="007119FF" w:rsidP="00535358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</w:pPr>
      <w:proofErr w:type="gramStart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ha</w:t>
      </w:r>
      <w:proofErr w:type="gramEnd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 xml:space="preserve"> készült kamerafelvétel annak megjelölése és csatolása a </w:t>
      </w:r>
      <w:r w:rsid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mellékletként,</w:t>
      </w:r>
    </w:p>
    <w:p w:rsidR="00010BF8" w:rsidRPr="00F61529" w:rsidRDefault="007119FF" w:rsidP="00535358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</w:pPr>
      <w:proofErr w:type="gramStart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ha</w:t>
      </w:r>
      <w:proofErr w:type="gramEnd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 xml:space="preserve"> vannak tanúk, az ő nevük, elérhetőségük</w:t>
      </w:r>
      <w:r w:rsidR="00010BF8"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,</w:t>
      </w:r>
    </w:p>
    <w:p w:rsidR="00535358" w:rsidRPr="00F61529" w:rsidRDefault="00010BF8" w:rsidP="00535358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bCs/>
          <w:color w:val="auto"/>
          <w:sz w:val="20"/>
          <w:szCs w:val="20"/>
          <w:shd w:val="clear" w:color="auto" w:fill="FFFFFF"/>
        </w:rPr>
      </w:pPr>
      <w:proofErr w:type="gramStart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ha</w:t>
      </w:r>
      <w:proofErr w:type="gramEnd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 xml:space="preserve"> látható volt az intézkedő rendőr(</w:t>
      </w:r>
      <w:proofErr w:type="spellStart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ök</w:t>
      </w:r>
      <w:proofErr w:type="spellEnd"/>
      <w:r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) igazolványszáma</w:t>
      </w:r>
      <w:r w:rsid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 xml:space="preserve"> annak megjelölése</w:t>
      </w:r>
      <w:r w:rsidR="007119FF" w:rsidRPr="00F61529">
        <w:rPr>
          <w:rStyle w:val="None"/>
          <w:rFonts w:ascii="Tahoma" w:eastAsia="Palatino Linotype" w:hAnsi="Tahoma" w:cs="Tahoma"/>
          <w:bCs/>
          <w:color w:val="auto"/>
          <w:sz w:val="20"/>
          <w:szCs w:val="20"/>
        </w:rPr>
        <w:t>]</w:t>
      </w:r>
    </w:p>
    <w:p w:rsidR="00535358" w:rsidRPr="00F61529" w:rsidRDefault="00535358" w:rsidP="00535358">
      <w:pPr>
        <w:pStyle w:val="Defaul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b/>
          <w:bCs/>
          <w:color w:val="auto"/>
          <w:sz w:val="20"/>
          <w:szCs w:val="20"/>
        </w:rPr>
      </w:pPr>
    </w:p>
    <w:p w:rsidR="00535358" w:rsidRPr="00F61529" w:rsidRDefault="00535358" w:rsidP="00535358">
      <w:pPr>
        <w:pStyle w:val="Default"/>
        <w:numPr>
          <w:ilvl w:val="0"/>
          <w:numId w:val="2"/>
        </w:numPr>
        <w:suppressAutoHyphens/>
        <w:spacing w:line="360" w:lineRule="auto"/>
        <w:jc w:val="both"/>
        <w:rPr>
          <w:rFonts w:ascii="Tahoma" w:eastAsia="Palatino Linotype" w:hAnsi="Tahoma" w:cs="Tahoma"/>
          <w:b/>
          <w:bCs/>
          <w:color w:val="auto"/>
          <w:sz w:val="20"/>
          <w:szCs w:val="20"/>
        </w:rPr>
      </w:pPr>
      <w:r w:rsidRPr="00F61529">
        <w:rPr>
          <w:rFonts w:ascii="Tahoma" w:eastAsia="Palatino Linotype" w:hAnsi="Tahoma" w:cs="Tahoma"/>
          <w:b/>
          <w:bCs/>
          <w:color w:val="auto"/>
          <w:sz w:val="20"/>
          <w:szCs w:val="20"/>
        </w:rPr>
        <w:t>A panasz tárgyává tett jogs</w:t>
      </w:r>
      <w:r w:rsidRPr="00F61529"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  <w:t>é</w:t>
      </w:r>
      <w:r w:rsidRPr="00F61529">
        <w:rPr>
          <w:rFonts w:ascii="Tahoma" w:eastAsia="Palatino Linotype" w:hAnsi="Tahoma" w:cs="Tahoma"/>
          <w:b/>
          <w:bCs/>
          <w:color w:val="auto"/>
          <w:sz w:val="20"/>
          <w:szCs w:val="20"/>
        </w:rPr>
        <w:t>rt</w:t>
      </w:r>
      <w:r w:rsidRPr="00F61529"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  <w:t>é</w:t>
      </w:r>
      <w:r w:rsidRPr="00F61529">
        <w:rPr>
          <w:rFonts w:ascii="Tahoma" w:eastAsia="Palatino Linotype" w:hAnsi="Tahoma" w:cs="Tahoma"/>
          <w:b/>
          <w:bCs/>
          <w:color w:val="auto"/>
          <w:sz w:val="20"/>
          <w:szCs w:val="20"/>
        </w:rPr>
        <w:t>sek</w:t>
      </w:r>
    </w:p>
    <w:p w:rsidR="00AF2415" w:rsidRPr="00AF2415" w:rsidRDefault="00AF2415" w:rsidP="00F61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75" w:line="405" w:lineRule="atLeast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hu-HU" w:eastAsia="hu-HU"/>
        </w:rPr>
      </w:pPr>
      <w:r w:rsidRPr="00AF2415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hu-HU" w:eastAsia="hu-HU"/>
        </w:rPr>
        <w:t>49. § </w:t>
      </w:r>
      <w:r w:rsidRPr="00AF2415">
        <w:rPr>
          <w:rFonts w:ascii="Tahoma" w:eastAsia="Times New Roman" w:hAnsi="Tahoma" w:cs="Tahoma"/>
          <w:sz w:val="20"/>
          <w:szCs w:val="20"/>
          <w:bdr w:val="none" w:sz="0" w:space="0" w:color="auto"/>
          <w:lang w:val="hu-HU" w:eastAsia="hu-HU"/>
        </w:rPr>
        <w:t>(1) A rendőr a szolgálatban rendszeresített, vegyi vagy elektromos sokkoló eszközt, illetőleg rendőrbotot vagy kardlapot alkalmazhat</w:t>
      </w:r>
    </w:p>
    <w:p w:rsidR="00AF2415" w:rsidRPr="00AF2415" w:rsidRDefault="00AF2415" w:rsidP="00F61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05" w:lineRule="atLeast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hu-HU" w:eastAsia="hu-HU"/>
        </w:rPr>
      </w:pPr>
      <w:proofErr w:type="gramStart"/>
      <w:r w:rsidRPr="00AF2415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hu-HU" w:eastAsia="hu-HU"/>
        </w:rPr>
        <w:lastRenderedPageBreak/>
        <w:t>a</w:t>
      </w:r>
      <w:proofErr w:type="gramEnd"/>
      <w:r w:rsidRPr="00AF2415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hu-HU" w:eastAsia="hu-HU"/>
        </w:rPr>
        <w:t>) </w:t>
      </w:r>
      <w:r w:rsidRPr="00AF2415">
        <w:rPr>
          <w:rFonts w:ascii="Tahoma" w:eastAsia="Times New Roman" w:hAnsi="Tahoma" w:cs="Tahoma"/>
          <w:sz w:val="20"/>
          <w:szCs w:val="20"/>
          <w:bdr w:val="none" w:sz="0" w:space="0" w:color="auto"/>
          <w:lang w:val="hu-HU" w:eastAsia="hu-HU"/>
        </w:rPr>
        <w:t>a mások vagy saját életét, testi épségét, illetőleg a vagyonbiztonságot közvetlenül veszélyeztető támadás elhárítására,</w:t>
      </w:r>
    </w:p>
    <w:p w:rsidR="00AF2415" w:rsidRPr="00F61529" w:rsidRDefault="00AF2415" w:rsidP="00F615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05" w:lineRule="atLeast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hu-HU" w:eastAsia="hu-HU"/>
        </w:rPr>
      </w:pPr>
      <w:r w:rsidRPr="00AF2415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hu-HU" w:eastAsia="hu-HU"/>
        </w:rPr>
        <w:t>b) </w:t>
      </w:r>
      <w:r w:rsidRPr="00AF2415">
        <w:rPr>
          <w:rFonts w:ascii="Tahoma" w:eastAsia="Times New Roman" w:hAnsi="Tahoma" w:cs="Tahoma"/>
          <w:sz w:val="20"/>
          <w:szCs w:val="20"/>
          <w:bdr w:val="none" w:sz="0" w:space="0" w:color="auto"/>
          <w:lang w:val="hu-HU" w:eastAsia="hu-HU"/>
        </w:rPr>
        <w:t>a jogszerű rendőri intézkedéssel szembeni ellenszegülés megtörésére.</w:t>
      </w:r>
    </w:p>
    <w:p w:rsidR="00AF2415" w:rsidRPr="00AF2415" w:rsidRDefault="00AF2415" w:rsidP="00AF2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05" w:lineRule="atLeast"/>
        <w:ind w:firstLine="240"/>
        <w:jc w:val="both"/>
        <w:rPr>
          <w:rFonts w:ascii="Tahoma" w:eastAsia="Times New Roman" w:hAnsi="Tahoma" w:cs="Tahoma"/>
          <w:sz w:val="20"/>
          <w:szCs w:val="20"/>
          <w:bdr w:val="none" w:sz="0" w:space="0" w:color="auto"/>
          <w:lang w:val="hu-HU" w:eastAsia="hu-HU"/>
        </w:rPr>
      </w:pPr>
    </w:p>
    <w:p w:rsidR="00010BF8" w:rsidRPr="00F61529" w:rsidRDefault="00AF2415" w:rsidP="00010BF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</w:rPr>
      </w:pPr>
      <w:r w:rsidRPr="00F61529">
        <w:rPr>
          <w:rFonts w:ascii="Tahoma" w:hAnsi="Tahoma" w:cs="Tahoma"/>
          <w:b/>
          <w:bCs/>
          <w:color w:val="auto"/>
          <w:sz w:val="20"/>
          <w:szCs w:val="20"/>
          <w:shd w:val="clear" w:color="auto" w:fill="FFFFFF"/>
        </w:rPr>
        <w:t>59. § </w:t>
      </w:r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>(1)</w:t>
      </w:r>
      <w:hyperlink r:id="rId5" w:anchor="lbj291idcc6c" w:history="1">
        <w:r w:rsidRPr="00F61529">
          <w:rPr>
            <w:rStyle w:val="Hiperhivatkozs"/>
            <w:rFonts w:ascii="Tahoma" w:hAnsi="Tahoma" w:cs="Tahoma"/>
            <w:b/>
            <w:bCs/>
            <w:color w:val="auto"/>
            <w:sz w:val="20"/>
            <w:szCs w:val="20"/>
            <w:u w:val="none"/>
            <w:shd w:val="clear" w:color="auto" w:fill="FFFFFF"/>
            <w:vertAlign w:val="superscript"/>
          </w:rPr>
          <w:t> * </w:t>
        </w:r>
      </w:hyperlink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 Ha a jogellenesen összegyűlt, illetőleg jogellenes magatartást tanúsító tömeg </w:t>
      </w:r>
      <w:r w:rsidRPr="00F6152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a szétoszlásra irányuló rendőri felszólításnak nem tesz eleget, </w:t>
      </w:r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>a rendőrség az e fejezetben szabályozott kényszerítő eszközök alkalmazása mellett a tömeggel szemben a következő eszközt, illetőleg intézkedést alkalmazhatja:</w:t>
      </w:r>
    </w:p>
    <w:p w:rsidR="00AF2415" w:rsidRPr="00F61529" w:rsidRDefault="00AF2415" w:rsidP="00010BF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</w:rPr>
      </w:pPr>
      <w:r w:rsidRPr="00F61529">
        <w:rPr>
          <w:rFonts w:ascii="Tahoma" w:hAnsi="Tahoma" w:cs="Tahoma"/>
          <w:i/>
          <w:iCs/>
          <w:color w:val="auto"/>
          <w:sz w:val="20"/>
          <w:szCs w:val="20"/>
          <w:shd w:val="clear" w:color="auto" w:fill="FFFFFF"/>
        </w:rPr>
        <w:t>c) </w:t>
      </w:r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>ingerlőgázt,</w:t>
      </w:r>
    </w:p>
    <w:p w:rsidR="00AF2415" w:rsidRDefault="00AF2415" w:rsidP="00010BF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</w:pPr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(2) Az (1) bekezdésben említett eszköz alkalmazására a tömeget </w:t>
      </w:r>
      <w:r w:rsidRPr="00F6152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előzetesen figyelmeztetni kell.</w:t>
      </w:r>
    </w:p>
    <w:p w:rsidR="005265C8" w:rsidRDefault="005265C8" w:rsidP="00010BF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</w:pPr>
    </w:p>
    <w:p w:rsidR="005265C8" w:rsidRPr="005265C8" w:rsidRDefault="005265C8" w:rsidP="00010BF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b/>
          <w:bCs/>
          <w:color w:val="auto"/>
          <w:sz w:val="20"/>
          <w:szCs w:val="20"/>
        </w:rPr>
      </w:pPr>
      <w:r w:rsidRPr="005265C8">
        <w:rPr>
          <w:rFonts w:ascii="Tahoma" w:hAnsi="Tahoma" w:cs="Tahoma"/>
          <w:b/>
          <w:bCs/>
          <w:color w:val="auto"/>
          <w:sz w:val="20"/>
          <w:szCs w:val="20"/>
          <w:shd w:val="clear" w:color="auto" w:fill="FFFFFF"/>
        </w:rPr>
        <w:t>61. § </w:t>
      </w:r>
      <w:r w:rsidRPr="005265C8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(1) A kényszerítő eszköz alkalmazására az érintettet - ha az eset körülményei lehetővé teszik - előzetesen figyelmeztetni kell.</w:t>
      </w:r>
    </w:p>
    <w:p w:rsidR="00535358" w:rsidRPr="00F61529" w:rsidRDefault="00535358" w:rsidP="0053535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b/>
          <w:bCs/>
          <w:color w:val="auto"/>
          <w:sz w:val="20"/>
          <w:szCs w:val="20"/>
        </w:rPr>
      </w:pPr>
    </w:p>
    <w:p w:rsidR="00F61529" w:rsidRPr="00F61529" w:rsidRDefault="00F61529" w:rsidP="0053535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</w:pPr>
      <w:r w:rsidRPr="00F61529">
        <w:rPr>
          <w:rFonts w:ascii="Tahoma" w:hAnsi="Tahoma" w:cs="Tahoma"/>
          <w:b/>
          <w:bCs/>
          <w:color w:val="auto"/>
          <w:sz w:val="20"/>
          <w:szCs w:val="20"/>
          <w:shd w:val="clear" w:color="auto" w:fill="FFFFFF"/>
        </w:rPr>
        <w:t>15. § </w:t>
      </w:r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(1) A rendőri intézkedés </w:t>
      </w:r>
      <w:r w:rsidRPr="00F6152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nem okozhat olyan hátrányt, amely nyilvánvalóan nem áll arányban az intézkedés törvényes céljával. </w:t>
      </w:r>
    </w:p>
    <w:p w:rsidR="00F61529" w:rsidRPr="00F61529" w:rsidRDefault="00F61529" w:rsidP="0053535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color w:val="auto"/>
          <w:sz w:val="20"/>
          <w:szCs w:val="20"/>
          <w:shd w:val="clear" w:color="auto" w:fill="FFFFFF"/>
        </w:rPr>
      </w:pPr>
    </w:p>
    <w:p w:rsidR="00F61529" w:rsidRDefault="00F61529" w:rsidP="0053535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</w:pPr>
      <w:r w:rsidRPr="00F61529">
        <w:rPr>
          <w:rFonts w:ascii="Tahoma" w:hAnsi="Tahoma" w:cs="Tahoma"/>
          <w:b/>
          <w:bCs/>
          <w:color w:val="auto"/>
          <w:sz w:val="20"/>
          <w:szCs w:val="20"/>
          <w:shd w:val="clear" w:color="auto" w:fill="FFFFFF"/>
        </w:rPr>
        <w:t>16. §</w:t>
      </w:r>
      <w:hyperlink r:id="rId6" w:anchor="lbj137idcc6c" w:history="1">
        <w:r w:rsidRPr="00F61529">
          <w:rPr>
            <w:rStyle w:val="Hiperhivatkozs"/>
            <w:rFonts w:ascii="Tahoma" w:hAnsi="Tahoma" w:cs="Tahoma"/>
            <w:b/>
            <w:bCs/>
            <w:color w:val="auto"/>
            <w:sz w:val="20"/>
            <w:szCs w:val="20"/>
            <w:u w:val="none"/>
            <w:vertAlign w:val="superscript"/>
          </w:rPr>
          <w:t> * </w:t>
        </w:r>
      </w:hyperlink>
      <w:r w:rsidRPr="00F61529">
        <w:rPr>
          <w:rFonts w:ascii="Tahoma" w:hAnsi="Tahoma" w:cs="Tahoma"/>
          <w:b/>
          <w:bCs/>
          <w:color w:val="auto"/>
          <w:sz w:val="20"/>
          <w:szCs w:val="20"/>
          <w:shd w:val="clear" w:color="auto" w:fill="FFFFFF"/>
        </w:rPr>
        <w:t> </w:t>
      </w:r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(1) A rendőr kényszerítő eszközt csak a törvényben meghatározott feltételek fennállása esetén, az </w:t>
      </w:r>
      <w:r w:rsidRPr="00F6152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arányosság elvének figyelemben tartásával</w:t>
      </w:r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 </w:t>
      </w:r>
      <w:r w:rsidRPr="00F6152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alkalmazhat úgy, hogy az nem okozhat aránytalan sérelmet az intézkedés alá vontnak.</w:t>
      </w:r>
      <w:r w:rsidRPr="00F61529">
        <w:rPr>
          <w:rFonts w:ascii="Tahoma" w:hAnsi="Tahoma" w:cs="Tahoma"/>
          <w:color w:val="auto"/>
          <w:sz w:val="20"/>
          <w:szCs w:val="20"/>
          <w:shd w:val="clear" w:color="auto" w:fill="FFFFFF"/>
        </w:rPr>
        <w:t xml:space="preserve"> </w:t>
      </w:r>
      <w:r w:rsidRPr="00F6152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Nincs helye a kényszerítő eszköz további alkalmazásának, ha az ellenszegülés megtört, és a rendőri intézkedés eredményessége </w:t>
      </w:r>
      <w:proofErr w:type="spellStart"/>
      <w:r w:rsidRPr="00F6152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enélkül</w:t>
      </w:r>
      <w:proofErr w:type="spellEnd"/>
      <w:r w:rsidRPr="00F6152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is biztosítható.</w:t>
      </w:r>
    </w:p>
    <w:p w:rsidR="00F61529" w:rsidRDefault="00F61529" w:rsidP="0053535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</w:p>
    <w:p w:rsidR="00AD2355" w:rsidRDefault="00AD2355" w:rsidP="00535358">
      <w:pPr>
        <w:pStyle w:val="Defaul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  <w:r>
        <w:rPr>
          <w:rFonts w:ascii="Tahoma" w:eastAsia="Palatino Linotype" w:hAnsi="Tahoma" w:cs="Tahoma"/>
          <w:color w:val="auto"/>
          <w:sz w:val="20"/>
          <w:szCs w:val="20"/>
        </w:rPr>
        <w:t xml:space="preserve">Nem vitatom, hogy a </w:t>
      </w:r>
      <w:r w:rsidR="00684299">
        <w:rPr>
          <w:rFonts w:ascii="Tahoma" w:eastAsia="Palatino Linotype" w:hAnsi="Tahoma" w:cs="Tahoma"/>
          <w:color w:val="auto"/>
          <w:sz w:val="20"/>
          <w:szCs w:val="20"/>
        </w:rPr>
        <w:t xml:space="preserve">vegyi eszközök célzottan nem irányíthatók, azonban pont ez </w:t>
      </w:r>
      <w:r w:rsidR="00883014">
        <w:rPr>
          <w:rFonts w:ascii="Tahoma" w:eastAsia="Palatino Linotype" w:hAnsi="Tahoma" w:cs="Tahoma"/>
          <w:color w:val="auto"/>
          <w:sz w:val="20"/>
          <w:szCs w:val="20"/>
        </w:rPr>
        <w:t xml:space="preserve">az oka annak, hogy alkalmazásuk előtt figyelmeztetni kell az érintetteket. </w:t>
      </w:r>
      <w:r w:rsidR="003E5924">
        <w:rPr>
          <w:rFonts w:ascii="Tahoma" w:eastAsia="Palatino Linotype" w:hAnsi="Tahoma" w:cs="Tahoma"/>
          <w:color w:val="auto"/>
          <w:sz w:val="20"/>
          <w:szCs w:val="20"/>
        </w:rPr>
        <w:t xml:space="preserve">Ez ad lehetőséget ugyanis a vétlen embereknek arra, hogy a más ellen akár indokoltan alkalmazott kényszerítő eszköz </w:t>
      </w:r>
      <w:r w:rsidR="006E23A4">
        <w:rPr>
          <w:rFonts w:ascii="Tahoma" w:eastAsia="Palatino Linotype" w:hAnsi="Tahoma" w:cs="Tahoma"/>
          <w:color w:val="auto"/>
          <w:sz w:val="20"/>
          <w:szCs w:val="20"/>
        </w:rPr>
        <w:t>hatása alól</w:t>
      </w:r>
      <w:r w:rsidR="002B48D5">
        <w:rPr>
          <w:rFonts w:ascii="Tahoma" w:eastAsia="Palatino Linotype" w:hAnsi="Tahoma" w:cs="Tahoma"/>
          <w:color w:val="auto"/>
          <w:sz w:val="20"/>
          <w:szCs w:val="20"/>
        </w:rPr>
        <w:t xml:space="preserve"> időben</w:t>
      </w:r>
      <w:r w:rsidR="006E23A4">
        <w:rPr>
          <w:rFonts w:ascii="Tahoma" w:eastAsia="Palatino Linotype" w:hAnsi="Tahoma" w:cs="Tahoma"/>
          <w:color w:val="auto"/>
          <w:sz w:val="20"/>
          <w:szCs w:val="20"/>
        </w:rPr>
        <w:t xml:space="preserve"> ki tudják vonni magukat. </w:t>
      </w:r>
    </w:p>
    <w:p w:rsidR="00535358" w:rsidRPr="00F61529" w:rsidRDefault="00310182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color w:val="auto"/>
          <w:sz w:val="20"/>
          <w:szCs w:val="20"/>
        </w:rPr>
      </w:pPr>
      <w:r>
        <w:rPr>
          <w:rStyle w:val="None"/>
          <w:rFonts w:ascii="Tahoma" w:eastAsia="Palatino Linotype" w:hAnsi="Tahoma" w:cs="Tahoma"/>
          <w:color w:val="auto"/>
          <w:sz w:val="20"/>
          <w:szCs w:val="20"/>
        </w:rPr>
        <w:t xml:space="preserve">A fent leírtak alapján, meglátásom szerint a rendőrök olyan mértékben sértették meg az arányosság elvét valamint a kényszerítő eszközök alkalmazásának követelményeit, hogy a velem szemben tanúsított fellépésük jogszerűtlen volt. Ezért </w:t>
      </w:r>
      <w:r w:rsidR="00535358"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kérem a tisztelt</w:t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 xml:space="preserve"> Rend</w:t>
      </w:r>
      <w:r w:rsidR="005265C8">
        <w:rPr>
          <w:rStyle w:val="None"/>
          <w:rFonts w:ascii="Tahoma" w:eastAsia="Palatino Linotype" w:hAnsi="Tahoma" w:cs="Tahoma"/>
          <w:color w:val="auto"/>
          <w:sz w:val="20"/>
          <w:szCs w:val="20"/>
        </w:rPr>
        <w:t>őrkapitány</w:t>
      </w:r>
      <w:r w:rsidR="002B48D5">
        <w:rPr>
          <w:rStyle w:val="None"/>
          <w:rFonts w:ascii="Tahoma" w:eastAsia="Palatino Linotype" w:hAnsi="Tahoma" w:cs="Tahoma"/>
          <w:color w:val="auto"/>
          <w:sz w:val="20"/>
          <w:szCs w:val="20"/>
        </w:rPr>
        <w:t>ságot</w:t>
      </w:r>
      <w:r>
        <w:rPr>
          <w:rStyle w:val="None"/>
          <w:rFonts w:ascii="Tahoma" w:eastAsia="Palatino Linotype" w:hAnsi="Tahoma" w:cs="Tahoma"/>
          <w:color w:val="auto"/>
          <w:sz w:val="20"/>
          <w:szCs w:val="20"/>
        </w:rPr>
        <w:t>, hogy a panaszomat</w:t>
      </w:r>
      <w:r w:rsidR="008E4591">
        <w:rPr>
          <w:rStyle w:val="None"/>
          <w:rFonts w:ascii="Tahoma" w:eastAsia="Palatino Linotype" w:hAnsi="Tahoma" w:cs="Tahoma"/>
          <w:color w:val="auto"/>
          <w:sz w:val="20"/>
          <w:szCs w:val="20"/>
        </w:rPr>
        <w:t xml:space="preserve"> kivizsgálni </w:t>
      </w:r>
      <w:r w:rsidR="005265C8">
        <w:rPr>
          <w:rStyle w:val="None"/>
          <w:rFonts w:ascii="Tahoma" w:eastAsia="Palatino Linotype" w:hAnsi="Tahoma" w:cs="Tahoma"/>
          <w:color w:val="auto"/>
          <w:sz w:val="20"/>
          <w:szCs w:val="20"/>
        </w:rPr>
        <w:t>szíveskedjen</w:t>
      </w:r>
      <w:r w:rsidR="002B48D5">
        <w:rPr>
          <w:rStyle w:val="None"/>
          <w:rFonts w:ascii="Tahoma" w:eastAsia="Palatino Linotype" w:hAnsi="Tahoma" w:cs="Tahoma"/>
          <w:color w:val="auto"/>
          <w:sz w:val="20"/>
          <w:szCs w:val="20"/>
        </w:rPr>
        <w:t>ek</w:t>
      </w:r>
      <w:r w:rsidR="00535358"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 xml:space="preserve">. </w:t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eastAsia="Palatino Linotype" w:hAnsi="Tahoma" w:cs="Tahoma"/>
          <w:color w:val="auto"/>
          <w:sz w:val="20"/>
          <w:szCs w:val="20"/>
        </w:rPr>
      </w:pPr>
      <w:bookmarkStart w:id="0" w:name="_GoBack"/>
      <w:bookmarkEnd w:id="0"/>
    </w:p>
    <w:p w:rsidR="00F61529" w:rsidRDefault="002B48D5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color w:val="auto"/>
          <w:sz w:val="20"/>
          <w:szCs w:val="20"/>
        </w:rPr>
      </w:pPr>
      <w:r>
        <w:rPr>
          <w:rStyle w:val="None"/>
          <w:rFonts w:ascii="Tahoma" w:eastAsia="Palatino Linotype" w:hAnsi="Tahoma" w:cs="Tahoma"/>
          <w:color w:val="auto"/>
          <w:sz w:val="20"/>
          <w:szCs w:val="20"/>
        </w:rPr>
        <w:t>[kelt]</w:t>
      </w:r>
      <w:r w:rsidR="00535358"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535358"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535358"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</w:p>
    <w:p w:rsidR="00535358" w:rsidRPr="00F61529" w:rsidRDefault="00535358" w:rsidP="0053535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Style w:val="None"/>
          <w:rFonts w:ascii="Tahoma" w:eastAsia="Palatino Linotype" w:hAnsi="Tahoma" w:cs="Tahoma"/>
          <w:color w:val="auto"/>
          <w:sz w:val="20"/>
          <w:szCs w:val="20"/>
        </w:rPr>
      </w:pPr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ab/>
      </w:r>
      <w:r w:rsidRPr="00F61529">
        <w:rPr>
          <w:rStyle w:val="None"/>
          <w:rFonts w:ascii="Tahoma" w:eastAsia="Palatino Linotype" w:hAnsi="Tahoma" w:cs="Tahoma"/>
          <w:color w:val="auto"/>
          <w:sz w:val="20"/>
          <w:szCs w:val="20"/>
        </w:rPr>
        <w:t>Tisztelettel:</w:t>
      </w:r>
    </w:p>
    <w:p w:rsidR="00A97B5C" w:rsidRPr="002B48D5" w:rsidRDefault="00A97B5C" w:rsidP="002B48D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uppressAutoHyphens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A97B5C" w:rsidRPr="002B48D5" w:rsidSect="00D40EEC">
      <w:pgSz w:w="12240" w:h="15840"/>
      <w:pgMar w:top="1440" w:right="1440" w:bottom="1440" w:left="1440" w:header="720" w:footer="86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A0D"/>
    <w:multiLevelType w:val="hybridMultilevel"/>
    <w:tmpl w:val="A04AC4FE"/>
    <w:styleLink w:val="ImportedStyle1"/>
    <w:lvl w:ilvl="0" w:tplc="013E0358">
      <w:start w:val="1"/>
      <w:numFmt w:val="upperRoman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127674">
      <w:start w:val="1"/>
      <w:numFmt w:val="decimal"/>
      <w:lvlText w:val="%2."/>
      <w:lvlJc w:val="left"/>
      <w:pPr>
        <w:tabs>
          <w:tab w:val="left" w:pos="189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6692DE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40609C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1A46C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B2DF1A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10EEE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0C03B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6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9BA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60"/>
        </w:tabs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8DA3C3B"/>
    <w:multiLevelType w:val="hybridMultilevel"/>
    <w:tmpl w:val="A04AC4F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58"/>
    <w:rsid w:val="00010BF8"/>
    <w:rsid w:val="002B48D5"/>
    <w:rsid w:val="00310182"/>
    <w:rsid w:val="003E5924"/>
    <w:rsid w:val="00522090"/>
    <w:rsid w:val="005265C8"/>
    <w:rsid w:val="00535358"/>
    <w:rsid w:val="00684299"/>
    <w:rsid w:val="006E23A4"/>
    <w:rsid w:val="007119FF"/>
    <w:rsid w:val="00883014"/>
    <w:rsid w:val="008E4591"/>
    <w:rsid w:val="00991BD4"/>
    <w:rsid w:val="00A97B5C"/>
    <w:rsid w:val="00AD2355"/>
    <w:rsid w:val="00AF2415"/>
    <w:rsid w:val="00F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4982"/>
  <w15:chartTrackingRefBased/>
  <w15:docId w15:val="{75B33F9D-8BE9-48B5-9B0F-86F9AB68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53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msor3">
    <w:name w:val="heading 3"/>
    <w:basedOn w:val="Norml"/>
    <w:link w:val="Cmsor3Char"/>
    <w:uiPriority w:val="9"/>
    <w:qFormat/>
    <w:rsid w:val="005353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535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rsid w:val="00535358"/>
    <w:rPr>
      <w:u w:val="single"/>
    </w:rPr>
  </w:style>
  <w:style w:type="paragraph" w:customStyle="1" w:styleId="Body">
    <w:name w:val="Body"/>
    <w:rsid w:val="005353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customStyle="1" w:styleId="Default">
    <w:name w:val="Default"/>
    <w:rsid w:val="005353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hu-HU"/>
    </w:rPr>
  </w:style>
  <w:style w:type="character" w:customStyle="1" w:styleId="None">
    <w:name w:val="None"/>
    <w:rsid w:val="00535358"/>
  </w:style>
  <w:style w:type="character" w:customStyle="1" w:styleId="Hyperlink0">
    <w:name w:val="Hyperlink.0"/>
    <w:basedOn w:val="None"/>
    <w:rsid w:val="00535358"/>
    <w:rPr>
      <w:rFonts w:ascii="Times" w:eastAsia="Times" w:hAnsi="Times" w:cs="Times"/>
      <w:sz w:val="20"/>
      <w:szCs w:val="20"/>
      <w:u w:val="single"/>
    </w:rPr>
  </w:style>
  <w:style w:type="numbering" w:customStyle="1" w:styleId="ImportedStyle1">
    <w:name w:val="Imported Style 1"/>
    <w:rsid w:val="00535358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53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99400034.TV" TargetMode="External"/><Relationship Id="rId5" Type="http://schemas.openxmlformats.org/officeDocument/2006/relationships/hyperlink" Target="https://net.jogtar.hu/jogszabaly?docid=99400034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Tarnai Dóra</dc:creator>
  <cp:keywords/>
  <dc:description/>
  <cp:lastModifiedBy>Tarnai Dóra</cp:lastModifiedBy>
  <cp:revision>2</cp:revision>
  <dcterms:created xsi:type="dcterms:W3CDTF">2018-12-20T12:32:00Z</dcterms:created>
  <dcterms:modified xsi:type="dcterms:W3CDTF">2018-12-20T12:32:00Z</dcterms:modified>
</cp:coreProperties>
</file>